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8E39" w14:textId="77777777" w:rsidR="007D4F11" w:rsidRPr="007D4F11" w:rsidRDefault="007D4F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0F4A" w:rsidRPr="008E3276" w14:paraId="4619D237" w14:textId="77777777" w:rsidTr="00F46034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351FDC4" w14:textId="1D1F62F4" w:rsidR="003B0F4A" w:rsidRPr="008E3276" w:rsidRDefault="003975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831B526" wp14:editId="2C45DF1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-7620</wp:posOffset>
                  </wp:positionV>
                  <wp:extent cx="1661160" cy="13912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B8138F8" w14:textId="77777777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07736A19" w14:textId="77777777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3276">
              <w:rPr>
                <w:rFonts w:ascii="Times New Roman" w:hAnsi="Times New Roman" w:cs="Times New Roman"/>
                <w:b/>
                <w:bCs/>
                <w:szCs w:val="22"/>
              </w:rPr>
              <w:t>Утверждена</w:t>
            </w:r>
          </w:p>
          <w:p w14:paraId="71B9F90D" w14:textId="77777777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3276">
              <w:rPr>
                <w:rFonts w:ascii="Times New Roman" w:hAnsi="Times New Roman" w:cs="Times New Roman"/>
                <w:b/>
                <w:bCs/>
                <w:szCs w:val="22"/>
              </w:rPr>
              <w:t>Приказом №______</w:t>
            </w:r>
          </w:p>
          <w:p w14:paraId="06945BDE" w14:textId="77777777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3276">
              <w:rPr>
                <w:rFonts w:ascii="Times New Roman" w:hAnsi="Times New Roman" w:cs="Times New Roman"/>
                <w:b/>
                <w:bCs/>
                <w:szCs w:val="22"/>
              </w:rPr>
              <w:t>Генерального директора</w:t>
            </w:r>
          </w:p>
          <w:p w14:paraId="0494F5BF" w14:textId="77777777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3276">
              <w:rPr>
                <w:rFonts w:ascii="Times New Roman" w:hAnsi="Times New Roman" w:cs="Times New Roman"/>
                <w:b/>
                <w:bCs/>
                <w:szCs w:val="22"/>
              </w:rPr>
              <w:t>ООО «ВОК «Горизонт»</w:t>
            </w:r>
          </w:p>
          <w:p w14:paraId="61A4464C" w14:textId="77777777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3276">
              <w:rPr>
                <w:rFonts w:ascii="Times New Roman" w:hAnsi="Times New Roman" w:cs="Times New Roman"/>
                <w:b/>
                <w:bCs/>
                <w:szCs w:val="22"/>
              </w:rPr>
              <w:t xml:space="preserve">Н.А. </w:t>
            </w:r>
            <w:proofErr w:type="spellStart"/>
            <w:r w:rsidRPr="008E3276">
              <w:rPr>
                <w:rFonts w:ascii="Times New Roman" w:hAnsi="Times New Roman" w:cs="Times New Roman"/>
                <w:b/>
                <w:bCs/>
                <w:szCs w:val="22"/>
              </w:rPr>
              <w:t>Барейко</w:t>
            </w:r>
            <w:proofErr w:type="spellEnd"/>
          </w:p>
          <w:p w14:paraId="7629CE5D" w14:textId="77777777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10F6513F" w14:textId="77777777" w:rsidR="00601161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3276">
              <w:rPr>
                <w:rFonts w:ascii="Times New Roman" w:hAnsi="Times New Roman" w:cs="Times New Roman"/>
                <w:b/>
                <w:bCs/>
                <w:szCs w:val="22"/>
              </w:rPr>
              <w:t>«__» ___________ 2019г.</w:t>
            </w:r>
          </w:p>
          <w:p w14:paraId="3CDEB02F" w14:textId="7BFE9FB2" w:rsidR="003B0F4A" w:rsidRPr="008E3276" w:rsidRDefault="003B0F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0" w:name="_GoBack"/>
            <w:bookmarkEnd w:id="0"/>
          </w:p>
        </w:tc>
      </w:tr>
    </w:tbl>
    <w:p w14:paraId="67A26B55" w14:textId="77777777" w:rsidR="003B0F4A" w:rsidRPr="008E3276" w:rsidRDefault="003B0F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</w:p>
    <w:p w14:paraId="5CFC9689" w14:textId="77777777" w:rsidR="003B0F4A" w:rsidRPr="008E3276" w:rsidRDefault="003B0F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</w:p>
    <w:p w14:paraId="6127ECDF" w14:textId="77777777" w:rsidR="003B0F4A" w:rsidRPr="008E3276" w:rsidRDefault="003B0F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</w:p>
    <w:p w14:paraId="53B6FE74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E4C8102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7FDED89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38E895E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E38CADE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3CB79E5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0101876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48751A5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653D433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9007746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1ECB4F6" w14:textId="77777777" w:rsidR="003B0F4A" w:rsidRPr="001A22CA" w:rsidRDefault="003B0F4A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2D279021" w14:textId="05B6CA40" w:rsidR="001A22CA" w:rsidRDefault="001A22CA" w:rsidP="00F4603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22CA">
        <w:rPr>
          <w:rFonts w:ascii="Times New Roman" w:hAnsi="Times New Roman" w:cs="Times New Roman"/>
          <w:b/>
          <w:bCs/>
          <w:sz w:val="40"/>
          <w:szCs w:val="40"/>
        </w:rPr>
        <w:t>ПОЛ</w:t>
      </w:r>
      <w:r w:rsidR="00F46034">
        <w:rPr>
          <w:rFonts w:ascii="Times New Roman" w:hAnsi="Times New Roman" w:cs="Times New Roman"/>
          <w:b/>
          <w:bCs/>
          <w:sz w:val="40"/>
          <w:szCs w:val="40"/>
        </w:rPr>
        <w:t>ИТИКА КОНФИДЕНЦИАЛЬНОСТИ</w:t>
      </w:r>
    </w:p>
    <w:p w14:paraId="5079A635" w14:textId="65A02D88" w:rsidR="00F46034" w:rsidRPr="001A22CA" w:rsidRDefault="00F46034" w:rsidP="00F4603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ИНТЕРНЕТ-САЙТА</w:t>
      </w:r>
    </w:p>
    <w:p w14:paraId="67EFA047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6EE4BB4D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57F26E4F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0A7EB7ED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62AFCD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76FF27DB" w14:textId="77777777" w:rsidR="003B0F4A" w:rsidRP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Версия 1.00</w:t>
      </w:r>
    </w:p>
    <w:p w14:paraId="35A8FB57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2EBEF8F8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6F621D0E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22018F8F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30ED22F6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1463122F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37BD4E3F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746F9110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771D0C45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306C9DD7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51F014CD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025AD232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713E73D8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03EF21B5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07ECC718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219E88E3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59F62389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52BE2C04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64AB68D9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1EE22D0B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65E6BB29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Ростов-на-Дону</w:t>
      </w:r>
    </w:p>
    <w:p w14:paraId="5FA70EA0" w14:textId="77777777" w:rsidR="003B0F4A" w:rsidRDefault="003B0F4A" w:rsidP="003B0F4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2019</w:t>
      </w:r>
    </w:p>
    <w:p w14:paraId="26E8FE32" w14:textId="77777777" w:rsidR="003B0F4A" w:rsidRDefault="003B0F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56E5011" w14:textId="77777777" w:rsidR="00F240CA" w:rsidRDefault="00F240CA" w:rsidP="00F240CA">
      <w:pPr>
        <w:pStyle w:val="a4"/>
        <w:spacing w:before="120" w:after="0"/>
        <w:jc w:val="center"/>
      </w:pPr>
      <w:r>
        <w:lastRenderedPageBreak/>
        <w:t> </w:t>
      </w:r>
    </w:p>
    <w:p w14:paraId="32B0307E" w14:textId="38F0C72E" w:rsidR="00F46034" w:rsidRPr="00F46034" w:rsidRDefault="00F46034" w:rsidP="00965CE6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    Настоящая  Политика  конфиденциальности  персональных  данных  (далее -</w:t>
      </w:r>
      <w:r w:rsidR="00965CE6">
        <w:rPr>
          <w:sz w:val="26"/>
          <w:szCs w:val="26"/>
          <w:lang w:eastAsia="ru-RU"/>
        </w:rPr>
        <w:t xml:space="preserve"> </w:t>
      </w:r>
      <w:r w:rsidRPr="00F46034">
        <w:rPr>
          <w:sz w:val="26"/>
          <w:szCs w:val="26"/>
          <w:lang w:eastAsia="ru-RU"/>
        </w:rPr>
        <w:t>Политика   конфиденциальности)   действует  в  отношении  всей  информации,</w:t>
      </w:r>
      <w:r w:rsidR="00965CE6">
        <w:rPr>
          <w:sz w:val="26"/>
          <w:szCs w:val="26"/>
          <w:lang w:eastAsia="ru-RU"/>
        </w:rPr>
        <w:t xml:space="preserve"> </w:t>
      </w:r>
      <w:r w:rsidRPr="00F46034">
        <w:rPr>
          <w:sz w:val="26"/>
          <w:szCs w:val="26"/>
          <w:lang w:eastAsia="ru-RU"/>
        </w:rPr>
        <w:t>размещенной     на     сайте     в     сети     Интернет     по     адресу:</w:t>
      </w:r>
      <w:r w:rsidR="00965CE6">
        <w:rPr>
          <w:sz w:val="26"/>
          <w:szCs w:val="26"/>
          <w:lang w:eastAsia="ru-RU"/>
        </w:rPr>
        <w:t xml:space="preserve"> </w:t>
      </w:r>
      <w:proofErr w:type="spellStart"/>
      <w:r w:rsidRPr="00F46034">
        <w:rPr>
          <w:sz w:val="26"/>
          <w:szCs w:val="26"/>
          <w:lang w:eastAsia="ru-RU"/>
        </w:rPr>
        <w:t>www</w:t>
      </w:r>
      <w:proofErr w:type="spellEnd"/>
      <w:r w:rsidRPr="00F46034">
        <w:rPr>
          <w:sz w:val="26"/>
          <w:szCs w:val="26"/>
          <w:lang w:eastAsia="ru-RU"/>
        </w:rPr>
        <w:t>.</w:t>
      </w:r>
      <w:r w:rsidR="004959BC">
        <w:rPr>
          <w:sz w:val="26"/>
          <w:szCs w:val="26"/>
          <w:lang w:val="en-US" w:eastAsia="ru-RU"/>
        </w:rPr>
        <w:t>pay</w:t>
      </w:r>
      <w:r w:rsidR="004959BC">
        <w:rPr>
          <w:sz w:val="26"/>
          <w:szCs w:val="26"/>
          <w:lang w:eastAsia="ru-RU"/>
        </w:rPr>
        <w:t>.</w:t>
      </w:r>
      <w:r w:rsidR="00965CE6" w:rsidRPr="00965CE6">
        <w:rPr>
          <w:sz w:val="26"/>
          <w:szCs w:val="26"/>
        </w:rPr>
        <w:t>h2opark.ru</w:t>
      </w:r>
      <w:r w:rsidR="00965CE6" w:rsidRPr="00F46034">
        <w:rPr>
          <w:sz w:val="26"/>
          <w:szCs w:val="26"/>
          <w:lang w:eastAsia="ru-RU"/>
        </w:rPr>
        <w:t xml:space="preserve"> </w:t>
      </w:r>
      <w:r w:rsidRPr="00F46034">
        <w:rPr>
          <w:sz w:val="26"/>
          <w:szCs w:val="26"/>
          <w:lang w:eastAsia="ru-RU"/>
        </w:rPr>
        <w:t>(далее - Сайт), которую</w:t>
      </w:r>
      <w:r w:rsidR="00965CE6">
        <w:rPr>
          <w:sz w:val="26"/>
          <w:szCs w:val="26"/>
          <w:lang w:eastAsia="ru-RU"/>
        </w:rPr>
        <w:t xml:space="preserve"> </w:t>
      </w:r>
      <w:r w:rsidR="004959BC">
        <w:rPr>
          <w:sz w:val="26"/>
          <w:szCs w:val="26"/>
          <w:lang w:eastAsia="ru-RU"/>
        </w:rPr>
        <w:t>Администрация</w:t>
      </w:r>
      <w:r w:rsidR="00965CE6">
        <w:rPr>
          <w:sz w:val="26"/>
          <w:szCs w:val="26"/>
          <w:lang w:eastAsia="ru-RU"/>
        </w:rPr>
        <w:t xml:space="preserve"> Сайта</w:t>
      </w:r>
      <w:r w:rsidRPr="00F46034">
        <w:rPr>
          <w:sz w:val="26"/>
          <w:szCs w:val="26"/>
          <w:lang w:eastAsia="ru-RU"/>
        </w:rPr>
        <w:t xml:space="preserve"> мо</w:t>
      </w:r>
      <w:r w:rsidR="00965CE6">
        <w:rPr>
          <w:sz w:val="26"/>
          <w:szCs w:val="26"/>
          <w:lang w:eastAsia="ru-RU"/>
        </w:rPr>
        <w:t>жет</w:t>
      </w:r>
      <w:r w:rsidRPr="00F46034">
        <w:rPr>
          <w:sz w:val="26"/>
          <w:szCs w:val="26"/>
          <w:lang w:eastAsia="ru-RU"/>
        </w:rPr>
        <w:t xml:space="preserve">  получить о</w:t>
      </w:r>
      <w:r w:rsidR="00965CE6">
        <w:rPr>
          <w:sz w:val="26"/>
          <w:szCs w:val="26"/>
          <w:lang w:eastAsia="ru-RU"/>
        </w:rPr>
        <w:t xml:space="preserve"> </w:t>
      </w:r>
      <w:r w:rsidRPr="00F46034">
        <w:rPr>
          <w:sz w:val="26"/>
          <w:szCs w:val="26"/>
          <w:lang w:eastAsia="ru-RU"/>
        </w:rPr>
        <w:t xml:space="preserve"> Пользователе  во  время  использования  Сайта,  его  сервисов,  программ  и</w:t>
      </w:r>
      <w:r w:rsidR="00965CE6">
        <w:rPr>
          <w:sz w:val="26"/>
          <w:szCs w:val="26"/>
          <w:lang w:eastAsia="ru-RU"/>
        </w:rPr>
        <w:t xml:space="preserve"> </w:t>
      </w:r>
      <w:r w:rsidRPr="00F46034">
        <w:rPr>
          <w:sz w:val="26"/>
          <w:szCs w:val="26"/>
          <w:lang w:eastAsia="ru-RU"/>
        </w:rPr>
        <w:t>продуктов.</w:t>
      </w:r>
    </w:p>
    <w:p w14:paraId="2C411210" w14:textId="77777777" w:rsidR="00F46034" w:rsidRPr="00F46034" w:rsidRDefault="00F46034" w:rsidP="00965CE6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575EC3CE" w14:textId="77777777" w:rsidR="00F46034" w:rsidRPr="00F46034" w:rsidRDefault="00F46034" w:rsidP="00965CE6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698AA76D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1. ОБЩИЕ ПОЛОЖЕНИЯ</w:t>
      </w:r>
    </w:p>
    <w:p w14:paraId="0745E887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1FF6340C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1.1. В рамках настоящей Политики под персональной информацией Пользователя понимаются:</w:t>
      </w:r>
    </w:p>
    <w:p w14:paraId="43378242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438CE5E8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F46034">
        <w:rPr>
          <w:sz w:val="26"/>
          <w:szCs w:val="26"/>
          <w:lang w:eastAsia="ru-RU"/>
        </w:rPr>
        <w:t>cookie</w:t>
      </w:r>
      <w:proofErr w:type="spellEnd"/>
      <w:r w:rsidRPr="00F46034">
        <w:rPr>
          <w:sz w:val="26"/>
          <w:szCs w:val="26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F5CDD83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1.1.3. Иная информация о Пользователе, обработка которой предусмотрена Соглашением об использовании Сайта.</w:t>
      </w:r>
    </w:p>
    <w:p w14:paraId="78AA911A" w14:textId="7BE02540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1.1.4. Настоящая Политика конфиденциальности применяется только к Сайту </w:t>
      </w:r>
      <w:r w:rsidR="00965CE6" w:rsidRPr="00F46034">
        <w:rPr>
          <w:sz w:val="26"/>
          <w:szCs w:val="26"/>
          <w:lang w:eastAsia="ru-RU"/>
        </w:rPr>
        <w:t>www.</w:t>
      </w:r>
      <w:r w:rsidR="00965CE6" w:rsidRPr="00965CE6">
        <w:rPr>
          <w:sz w:val="26"/>
          <w:szCs w:val="26"/>
        </w:rPr>
        <w:t>h2opark.ru</w:t>
      </w:r>
      <w:r w:rsidR="00965CE6">
        <w:rPr>
          <w:sz w:val="26"/>
          <w:szCs w:val="26"/>
          <w:lang w:eastAsia="ru-RU"/>
        </w:rPr>
        <w:t xml:space="preserve">. </w:t>
      </w:r>
      <w:r w:rsidRPr="00F46034">
        <w:rPr>
          <w:sz w:val="26"/>
          <w:szCs w:val="26"/>
          <w:lang w:eastAsia="ru-RU"/>
        </w:rPr>
        <w:t xml:space="preserve">Сайт </w:t>
      </w:r>
      <w:r w:rsidR="00965CE6" w:rsidRPr="00F46034">
        <w:rPr>
          <w:sz w:val="26"/>
          <w:szCs w:val="26"/>
          <w:lang w:eastAsia="ru-RU"/>
        </w:rPr>
        <w:t>www.</w:t>
      </w:r>
      <w:r w:rsidR="00965CE6" w:rsidRPr="00965CE6">
        <w:rPr>
          <w:sz w:val="26"/>
          <w:szCs w:val="26"/>
          <w:lang w:eastAsia="ru-RU"/>
        </w:rPr>
        <w:t>pay.h2opark.ru</w:t>
      </w:r>
      <w:r w:rsidR="00965CE6">
        <w:rPr>
          <w:sz w:val="26"/>
          <w:szCs w:val="26"/>
          <w:lang w:eastAsia="ru-RU"/>
        </w:rPr>
        <w:t xml:space="preserve"> </w:t>
      </w:r>
      <w:r w:rsidRPr="00F46034">
        <w:rPr>
          <w:sz w:val="26"/>
          <w:szCs w:val="26"/>
          <w:lang w:eastAsia="ru-RU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965CE6" w:rsidRPr="00F46034">
        <w:rPr>
          <w:sz w:val="26"/>
          <w:szCs w:val="26"/>
          <w:lang w:eastAsia="ru-RU"/>
        </w:rPr>
        <w:t>www.</w:t>
      </w:r>
      <w:r w:rsidR="00965CE6" w:rsidRPr="00965CE6">
        <w:rPr>
          <w:sz w:val="26"/>
          <w:szCs w:val="26"/>
          <w:lang w:eastAsia="ru-RU"/>
        </w:rPr>
        <w:t>pay.h2opark.ru</w:t>
      </w:r>
      <w:r w:rsidR="00965CE6">
        <w:rPr>
          <w:sz w:val="26"/>
          <w:szCs w:val="26"/>
          <w:lang w:eastAsia="ru-RU"/>
        </w:rPr>
        <w:t>.</w:t>
      </w:r>
    </w:p>
    <w:p w14:paraId="428D7A39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4896A636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2. ЦЕЛИ ОБРАБОТКИ ПЕРСОНАЛЬНОЙ ИНФОРМАЦИИ ПОЛЬЗОВАТЕЛЕЙ</w:t>
      </w:r>
    </w:p>
    <w:p w14:paraId="567346B9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1F6D10A2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3623E022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2.2. Персональную информацию Пользователя Сайт обрабатывает в следующих целях:</w:t>
      </w:r>
    </w:p>
    <w:p w14:paraId="195A448E" w14:textId="3E8F1741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2.2.1. Идентификации Пользователя, зарегистрированного на Сайте, для </w:t>
      </w:r>
      <w:r w:rsidR="00965CE6">
        <w:rPr>
          <w:sz w:val="26"/>
          <w:szCs w:val="26"/>
          <w:lang w:eastAsia="ru-RU"/>
        </w:rPr>
        <w:lastRenderedPageBreak/>
        <w:t xml:space="preserve">совершения </w:t>
      </w:r>
      <w:r w:rsidR="004959BC">
        <w:rPr>
          <w:sz w:val="26"/>
          <w:szCs w:val="26"/>
          <w:lang w:eastAsia="ru-RU"/>
        </w:rPr>
        <w:t>платежей за предлагаемые услуги.</w:t>
      </w:r>
    </w:p>
    <w:p w14:paraId="3704CB03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2.2.2. Предоставления Пользователю доступа к персонализированным ресурсам Сайта.</w:t>
      </w:r>
    </w:p>
    <w:p w14:paraId="472142EB" w14:textId="3C255928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2.2.3. Уведомления Пользователя Сайта о </w:t>
      </w:r>
      <w:r w:rsidR="004959BC">
        <w:rPr>
          <w:sz w:val="26"/>
          <w:szCs w:val="26"/>
          <w:lang w:eastAsia="ru-RU"/>
        </w:rPr>
        <w:t xml:space="preserve"> новых тарифах, акциях, новостной рассылки.</w:t>
      </w:r>
    </w:p>
    <w:p w14:paraId="62111A7E" w14:textId="711C865C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2.2.</w:t>
      </w:r>
      <w:r w:rsidR="004959BC">
        <w:rPr>
          <w:sz w:val="26"/>
          <w:szCs w:val="26"/>
          <w:lang w:eastAsia="ru-RU"/>
        </w:rPr>
        <w:t>4</w:t>
      </w:r>
      <w:r w:rsidRPr="00F46034">
        <w:rPr>
          <w:sz w:val="26"/>
          <w:szCs w:val="26"/>
          <w:lang w:eastAsia="ru-RU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65ACCF0F" w14:textId="3FE64EA0" w:rsidR="00F46034" w:rsidRPr="00F46034" w:rsidRDefault="00F46034" w:rsidP="004959BC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2.2.</w:t>
      </w:r>
      <w:r w:rsidR="004959BC">
        <w:rPr>
          <w:sz w:val="26"/>
          <w:szCs w:val="26"/>
          <w:lang w:eastAsia="ru-RU"/>
        </w:rPr>
        <w:t>5</w:t>
      </w:r>
      <w:r w:rsidRPr="00F46034">
        <w:rPr>
          <w:sz w:val="26"/>
          <w:szCs w:val="26"/>
          <w:lang w:eastAsia="ru-RU"/>
        </w:rPr>
        <w:t xml:space="preserve">. </w:t>
      </w:r>
      <w:r w:rsidR="004959BC">
        <w:rPr>
          <w:sz w:val="26"/>
          <w:szCs w:val="26"/>
          <w:lang w:eastAsia="ru-RU"/>
        </w:rPr>
        <w:t>выполнения маркетинговых, социологических исследований, анализа спроса.</w:t>
      </w:r>
    </w:p>
    <w:p w14:paraId="31904EFD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0832FFE7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 УСЛОВИЯ ОБРАБОТКИ ПЕРСОНАЛЬНОЙ ИНФОРМАЦИИ ПОЛЬЗОВАТЕЛЕЙ</w:t>
      </w:r>
    </w:p>
    <w:p w14:paraId="278FF90B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И ЕЕ ПЕРЕДАЧИ ТРЕТЬИМ ЛИЦАМ</w:t>
      </w:r>
    </w:p>
    <w:p w14:paraId="5951D058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32B2A666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0AA65626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A43A109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3.3. Сайт вправе передать персональную информацию Пользователя третьим лицам в следующих случаях:</w:t>
      </w:r>
    </w:p>
    <w:p w14:paraId="7F8596B4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3.3.1. Пользователь выразил согласие на такие действия.</w:t>
      </w:r>
    </w:p>
    <w:p w14:paraId="42F37FAF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12764600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E683747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5F1D915B" w14:textId="3D717B8A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</w:t>
      </w:r>
      <w:r w:rsidR="004959BC">
        <w:rPr>
          <w:sz w:val="26"/>
          <w:szCs w:val="26"/>
          <w:lang w:eastAsia="ru-RU"/>
        </w:rPr>
        <w:t>».</w:t>
      </w:r>
    </w:p>
    <w:p w14:paraId="0C5E45D9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3.5. При утрате или разглашении персональных данных Администрация Сайта </w:t>
      </w:r>
      <w:r w:rsidRPr="00F46034">
        <w:rPr>
          <w:sz w:val="26"/>
          <w:szCs w:val="26"/>
          <w:lang w:eastAsia="ru-RU"/>
        </w:rPr>
        <w:lastRenderedPageBreak/>
        <w:t>информирует Пользователя об утрате или разглашении персональных данных.</w:t>
      </w:r>
    </w:p>
    <w:p w14:paraId="17AA5DFE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DE489AC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38298B9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0429DA2F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 ОБЯЗАТЕЛЬСТВА СТОРОН</w:t>
      </w:r>
    </w:p>
    <w:p w14:paraId="54A402E8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33106336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4.1. Пользователь обязан:</w:t>
      </w:r>
    </w:p>
    <w:p w14:paraId="16BADBCC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4.1.1. Предоставить информацию о персональных данных, необходимую для пользования Сайтом.</w:t>
      </w:r>
    </w:p>
    <w:p w14:paraId="198ED809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18028A38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4.2. Администрация Сайта обязана:</w:t>
      </w:r>
    </w:p>
    <w:p w14:paraId="347D3B9E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4364FBDB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141EEA23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0108F192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4F283200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5412FA2C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5. ОТВЕТСТВЕННОСТЬ СТОРОН</w:t>
      </w:r>
    </w:p>
    <w:p w14:paraId="77145CEC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633DBC00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526225FD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lastRenderedPageBreak/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1A583A85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5.2.1. Стала публичным достоянием до ее утраты или разглашения.</w:t>
      </w:r>
    </w:p>
    <w:p w14:paraId="45C9D177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5.2.2. Была получена от третьей стороны до момента ее получения Администрацией Сайта.</w:t>
      </w:r>
    </w:p>
    <w:p w14:paraId="6A759134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5.2.3. Была разглашена с согласия Пользователя.</w:t>
      </w:r>
    </w:p>
    <w:p w14:paraId="3B5062F7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15F166DD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6. РАЗРЕШЕНИЕ СПОРОВ</w:t>
      </w:r>
    </w:p>
    <w:p w14:paraId="6903EA8C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5649FAE3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6F2AC43B" w14:textId="76AF80DA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6.2. Получатель претензии в течение </w:t>
      </w:r>
      <w:r w:rsidR="004959BC">
        <w:rPr>
          <w:sz w:val="26"/>
          <w:szCs w:val="26"/>
          <w:lang w:eastAsia="ru-RU"/>
        </w:rPr>
        <w:t xml:space="preserve">30-ти </w:t>
      </w:r>
      <w:r w:rsidRPr="00F46034">
        <w:rPr>
          <w:sz w:val="26"/>
          <w:szCs w:val="26"/>
          <w:lang w:eastAsia="ru-RU"/>
        </w:rPr>
        <w:t>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56B70F9B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47DE9708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4154F30F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72FD6887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7. ДОПОЛНИТЕЛЬНЫЕ УСЛОВИЯ</w:t>
      </w:r>
    </w:p>
    <w:p w14:paraId="7E9FFA53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5A5348F2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4822636D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6A4D1B92" w14:textId="077925A5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 xml:space="preserve">7.3. Все предложения или вопросы по настоящей Политике конфиденциальности следует сообщать </w:t>
      </w:r>
      <w:r w:rsidR="004959BC">
        <w:rPr>
          <w:sz w:val="26"/>
          <w:szCs w:val="26"/>
          <w:lang w:eastAsia="ru-RU"/>
        </w:rPr>
        <w:t xml:space="preserve"> по адресу ООО «»ВОК «Горизонт» - г. Ростов-на-Дону, пр-т М. Нагибина, 34, оф. 46.</w:t>
      </w:r>
    </w:p>
    <w:p w14:paraId="2B279B1D" w14:textId="435055F6" w:rsidR="00F46034" w:rsidRPr="00F46034" w:rsidRDefault="00F46034" w:rsidP="00F46034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  <w:r w:rsidRPr="00F46034">
        <w:rPr>
          <w:sz w:val="26"/>
          <w:szCs w:val="26"/>
          <w:lang w:eastAsia="ru-RU"/>
        </w:rPr>
        <w:t>7.4. Действующая Политика конфиденциальности размещена на странице по адресу: www.</w:t>
      </w:r>
      <w:r w:rsidR="004959BC" w:rsidRPr="004959BC">
        <w:rPr>
          <w:sz w:val="26"/>
          <w:szCs w:val="26"/>
          <w:lang w:eastAsia="ru-RU"/>
        </w:rPr>
        <w:t>pay.h2opark.r</w:t>
      </w:r>
      <w:r w:rsidR="004959BC">
        <w:rPr>
          <w:sz w:val="26"/>
          <w:szCs w:val="26"/>
          <w:lang w:val="en-US" w:eastAsia="ru-RU"/>
        </w:rPr>
        <w:t>u</w:t>
      </w:r>
      <w:r w:rsidR="004959BC">
        <w:rPr>
          <w:sz w:val="26"/>
          <w:szCs w:val="26"/>
          <w:lang w:eastAsia="ru-RU"/>
        </w:rPr>
        <w:t>.</w:t>
      </w:r>
      <w:r w:rsidRPr="00F46034">
        <w:rPr>
          <w:sz w:val="26"/>
          <w:szCs w:val="26"/>
          <w:lang w:eastAsia="ru-RU"/>
        </w:rPr>
        <w:t>_______________________.</w:t>
      </w:r>
    </w:p>
    <w:p w14:paraId="3FCD0E63" w14:textId="77777777" w:rsidR="00F46034" w:rsidRPr="00F46034" w:rsidRDefault="00F46034" w:rsidP="00F46034">
      <w:pPr>
        <w:widowControl w:val="0"/>
        <w:suppressAutoHyphens w:val="0"/>
        <w:autoSpaceDE w:val="0"/>
        <w:autoSpaceDN w:val="0"/>
        <w:ind w:firstLine="540"/>
        <w:jc w:val="both"/>
        <w:rPr>
          <w:sz w:val="26"/>
          <w:szCs w:val="26"/>
          <w:lang w:eastAsia="ru-RU"/>
        </w:rPr>
      </w:pPr>
    </w:p>
    <w:p w14:paraId="5D66F598" w14:textId="77777777" w:rsidR="00F240CA" w:rsidRPr="00F46034" w:rsidRDefault="00F240CA" w:rsidP="00F240CA">
      <w:pPr>
        <w:pStyle w:val="a4"/>
        <w:spacing w:before="120" w:after="0"/>
        <w:rPr>
          <w:sz w:val="26"/>
          <w:szCs w:val="26"/>
        </w:rPr>
      </w:pPr>
    </w:p>
    <w:sectPr w:rsidR="00F240CA" w:rsidRPr="00F46034" w:rsidSect="00477D4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B47E" w14:textId="77777777" w:rsidR="00AC178C" w:rsidRDefault="00AC178C">
      <w:r>
        <w:separator/>
      </w:r>
    </w:p>
  </w:endnote>
  <w:endnote w:type="continuationSeparator" w:id="0">
    <w:p w14:paraId="4298FF08" w14:textId="77777777" w:rsidR="00AC178C" w:rsidRDefault="00A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E 1 F 4054 0t 00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1BA56" w14:textId="77777777" w:rsidR="00A74D32" w:rsidRDefault="003031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60A029" wp14:editId="3DED275A">
              <wp:simplePos x="0" y="0"/>
              <wp:positionH relativeFrom="page">
                <wp:posOffset>5688330</wp:posOffset>
              </wp:positionH>
              <wp:positionV relativeFrom="page">
                <wp:posOffset>10126980</wp:posOffset>
              </wp:positionV>
              <wp:extent cx="1185545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F9D64" w14:textId="77777777" w:rsidR="00A74D32" w:rsidRDefault="003031B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 xml:space="preserve"> из 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0A029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447.9pt;margin-top:797.4pt;width:93.35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" filled="f" stroked="f">
              <v:textbox style="mso-fit-shape-to-text:t" inset="0,0,0,0">
                <w:txbxContent>
                  <w:p w14:paraId="253F9D64" w14:textId="77777777" w:rsidR="00A74D32" w:rsidRDefault="003031B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 из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7EE40" w14:textId="77777777" w:rsidR="00AC178C" w:rsidRDefault="00AC178C">
      <w:r>
        <w:separator/>
      </w:r>
    </w:p>
  </w:footnote>
  <w:footnote w:type="continuationSeparator" w:id="0">
    <w:p w14:paraId="75E51818" w14:textId="77777777" w:rsidR="00AC178C" w:rsidRDefault="00AC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" w15:restartNumberingAfterBreak="0">
    <w:nsid w:val="119B1EA8"/>
    <w:multiLevelType w:val="hybridMultilevel"/>
    <w:tmpl w:val="94CA7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4F217F"/>
    <w:multiLevelType w:val="hybridMultilevel"/>
    <w:tmpl w:val="966E80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E947EF"/>
    <w:multiLevelType w:val="hybridMultilevel"/>
    <w:tmpl w:val="B39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6743"/>
    <w:multiLevelType w:val="hybridMultilevel"/>
    <w:tmpl w:val="82FA14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1D597E"/>
    <w:multiLevelType w:val="hybridMultilevel"/>
    <w:tmpl w:val="DDBA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508F"/>
    <w:multiLevelType w:val="hybridMultilevel"/>
    <w:tmpl w:val="7C7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7482"/>
    <w:multiLevelType w:val="multilevel"/>
    <w:tmpl w:val="CC0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C232A"/>
    <w:multiLevelType w:val="multilevel"/>
    <w:tmpl w:val="5BC6452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12529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273E37"/>
    <w:multiLevelType w:val="hybridMultilevel"/>
    <w:tmpl w:val="08A049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8784546"/>
    <w:multiLevelType w:val="multilevel"/>
    <w:tmpl w:val="C540D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CB00A6"/>
    <w:multiLevelType w:val="hybridMultilevel"/>
    <w:tmpl w:val="05B430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11"/>
    <w:rsid w:val="000716BD"/>
    <w:rsid w:val="001A22CA"/>
    <w:rsid w:val="001F5FCF"/>
    <w:rsid w:val="0025433E"/>
    <w:rsid w:val="0026490A"/>
    <w:rsid w:val="00264AEE"/>
    <w:rsid w:val="00276AA1"/>
    <w:rsid w:val="002B56A0"/>
    <w:rsid w:val="002D07D8"/>
    <w:rsid w:val="002E241A"/>
    <w:rsid w:val="003031BD"/>
    <w:rsid w:val="003117B9"/>
    <w:rsid w:val="00337419"/>
    <w:rsid w:val="0034578B"/>
    <w:rsid w:val="003975C0"/>
    <w:rsid w:val="003B0F4A"/>
    <w:rsid w:val="003D099F"/>
    <w:rsid w:val="003D3D42"/>
    <w:rsid w:val="00411E99"/>
    <w:rsid w:val="0041661F"/>
    <w:rsid w:val="00446289"/>
    <w:rsid w:val="00451277"/>
    <w:rsid w:val="00454D86"/>
    <w:rsid w:val="00477D4E"/>
    <w:rsid w:val="0048297B"/>
    <w:rsid w:val="004959BC"/>
    <w:rsid w:val="004E2AE0"/>
    <w:rsid w:val="00544DA8"/>
    <w:rsid w:val="005C088E"/>
    <w:rsid w:val="00601161"/>
    <w:rsid w:val="00616875"/>
    <w:rsid w:val="00657EF3"/>
    <w:rsid w:val="006645F8"/>
    <w:rsid w:val="006D7B5F"/>
    <w:rsid w:val="0071463D"/>
    <w:rsid w:val="007158EF"/>
    <w:rsid w:val="007A5A42"/>
    <w:rsid w:val="007B2185"/>
    <w:rsid w:val="007D4F11"/>
    <w:rsid w:val="00811D28"/>
    <w:rsid w:val="0086001E"/>
    <w:rsid w:val="008C51F5"/>
    <w:rsid w:val="008D4116"/>
    <w:rsid w:val="008E3276"/>
    <w:rsid w:val="008F649D"/>
    <w:rsid w:val="00935688"/>
    <w:rsid w:val="00941D73"/>
    <w:rsid w:val="00965CE6"/>
    <w:rsid w:val="00A14871"/>
    <w:rsid w:val="00A85454"/>
    <w:rsid w:val="00AC178C"/>
    <w:rsid w:val="00AD443D"/>
    <w:rsid w:val="00AE4A04"/>
    <w:rsid w:val="00B35F21"/>
    <w:rsid w:val="00BF0BF6"/>
    <w:rsid w:val="00D01EFE"/>
    <w:rsid w:val="00D72C9E"/>
    <w:rsid w:val="00D81FA2"/>
    <w:rsid w:val="00DC18CA"/>
    <w:rsid w:val="00E03EFB"/>
    <w:rsid w:val="00E53839"/>
    <w:rsid w:val="00E70EB3"/>
    <w:rsid w:val="00E86BEF"/>
    <w:rsid w:val="00ED2737"/>
    <w:rsid w:val="00F240CA"/>
    <w:rsid w:val="00F46034"/>
    <w:rsid w:val="00F461F0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FABC"/>
  <w15:chartTrackingRefBased/>
  <w15:docId w15:val="{03C6F960-F520-4358-B0B0-E13E926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40CA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4F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4F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B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F2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240C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unhideWhenUsed/>
    <w:rsid w:val="00F240CA"/>
    <w:pPr>
      <w:spacing w:before="280" w:after="280"/>
    </w:pPr>
    <w:rPr>
      <w:szCs w:val="22"/>
    </w:rPr>
  </w:style>
  <w:style w:type="character" w:customStyle="1" w:styleId="fill">
    <w:name w:val="fill"/>
    <w:basedOn w:val="a0"/>
    <w:rsid w:val="00F240CA"/>
    <w:rPr>
      <w:color w:val="FF0000"/>
    </w:rPr>
  </w:style>
  <w:style w:type="paragraph" w:styleId="a5">
    <w:name w:val="List Paragraph"/>
    <w:basedOn w:val="a"/>
    <w:uiPriority w:val="34"/>
    <w:qFormat/>
    <w:rsid w:val="0071463D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0716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716BD"/>
    <w:pPr>
      <w:widowControl w:val="0"/>
      <w:shd w:val="clear" w:color="auto" w:fill="FFFFFF"/>
      <w:suppressAutoHyphens w:val="0"/>
      <w:spacing w:after="100"/>
      <w:ind w:firstLine="400"/>
    </w:pPr>
    <w:rPr>
      <w:szCs w:val="22"/>
      <w:lang w:eastAsia="en-US"/>
    </w:rPr>
  </w:style>
  <w:style w:type="character" w:customStyle="1" w:styleId="a7">
    <w:name w:val="Подпись к таблице_"/>
    <w:basedOn w:val="a0"/>
    <w:link w:val="a8"/>
    <w:rsid w:val="000716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716BD"/>
    <w:pPr>
      <w:widowControl w:val="0"/>
      <w:shd w:val="clear" w:color="auto" w:fill="FFFFFF"/>
      <w:suppressAutoHyphens w:val="0"/>
    </w:pPr>
    <w:rPr>
      <w:b/>
      <w:bCs/>
      <w:szCs w:val="22"/>
      <w:lang w:eastAsia="en-US"/>
    </w:rPr>
  </w:style>
  <w:style w:type="character" w:customStyle="1" w:styleId="2">
    <w:name w:val="Колонтитул (2)_"/>
    <w:basedOn w:val="a0"/>
    <w:link w:val="20"/>
    <w:rsid w:val="001F5F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1F5FCF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2"/>
    <w:rsid w:val="008D411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116"/>
    <w:pPr>
      <w:widowControl w:val="0"/>
      <w:shd w:val="clear" w:color="auto" w:fill="FFFFFF"/>
      <w:suppressAutoHyphens w:val="0"/>
      <w:spacing w:after="390" w:line="360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Default">
    <w:name w:val="Default"/>
    <w:rsid w:val="00E53839"/>
    <w:pPr>
      <w:widowControl w:val="0"/>
      <w:suppressAutoHyphens/>
      <w:autoSpaceDE w:val="0"/>
      <w:spacing w:after="0" w:line="240" w:lineRule="auto"/>
    </w:pPr>
    <w:rPr>
      <w:rFonts w:ascii="TT E 1 F 4054 0t 00" w:eastAsia="Times New Roman" w:hAnsi="TT E 1 F 4054 0t 00" w:cs="TT E 1 F 4054 0t 00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965CE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6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17F9-8482-4B41-9410-8794E7C7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Юрист</dc:creator>
  <cp:keywords/>
  <dc:description/>
  <cp:lastModifiedBy>Валентина Юрист</cp:lastModifiedBy>
  <cp:revision>3</cp:revision>
  <dcterms:created xsi:type="dcterms:W3CDTF">2019-10-01T07:17:00Z</dcterms:created>
  <dcterms:modified xsi:type="dcterms:W3CDTF">2019-10-01T07:40:00Z</dcterms:modified>
</cp:coreProperties>
</file>